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036" w:rsidRDefault="00565036" w:rsidP="00565036">
      <w:pPr>
        <w:pStyle w:val="Intestazione"/>
        <w:tabs>
          <w:tab w:val="clear" w:pos="4819"/>
          <w:tab w:val="clear" w:pos="9638"/>
        </w:tabs>
      </w:pPr>
    </w:p>
    <w:p w:rsidR="00565036" w:rsidRPr="007000B5" w:rsidRDefault="00565036" w:rsidP="00565036">
      <w:pPr>
        <w:pStyle w:val="Intestazione"/>
        <w:tabs>
          <w:tab w:val="clear" w:pos="4819"/>
          <w:tab w:val="clear" w:pos="9638"/>
        </w:tabs>
        <w:jc w:val="center"/>
        <w:rPr>
          <w:rStyle w:val="A11"/>
          <w:rFonts w:ascii="Calibri" w:hAnsi="Calibri" w:cs="Kalinga"/>
          <w:b/>
          <w:color w:val="333333"/>
          <w:sz w:val="40"/>
          <w:szCs w:val="40"/>
        </w:rPr>
      </w:pPr>
      <w:r>
        <w:rPr>
          <w:rFonts w:ascii="Calibri,Italic" w:eastAsiaTheme="minorHAnsi" w:hAnsi="Calibri,Italic" w:cs="Calibri,Italic"/>
          <w:i/>
          <w:iCs/>
          <w:noProof/>
          <w:szCs w:val="24"/>
          <w:lang w:eastAsia="it-IT"/>
        </w:rPr>
        <w:drawing>
          <wp:inline distT="0" distB="0" distL="0" distR="0" wp14:anchorId="4A4410EE" wp14:editId="304A5367">
            <wp:extent cx="890547" cy="488282"/>
            <wp:effectExtent l="0" t="0" r="5080" b="7620"/>
            <wp:docPr id="7" name="Immagine 7" descr="D:\Users\MI15930\Desktop\USR CAMPANI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Users\MI15930\Desktop\USR CAMPANIA 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398" cy="488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11"/>
          <w:rFonts w:ascii="Calibri" w:hAnsi="Calibri" w:cs="Kalinga"/>
          <w:b/>
          <w:color w:val="333333"/>
          <w:sz w:val="40"/>
          <w:szCs w:val="40"/>
        </w:rPr>
        <w:t xml:space="preserve">                                                           </w:t>
      </w:r>
      <w:r>
        <w:rPr>
          <w:noProof/>
          <w:lang w:eastAsia="it-IT"/>
        </w:rPr>
        <w:drawing>
          <wp:inline distT="0" distB="0" distL="0" distR="0" wp14:anchorId="2E6E6133" wp14:editId="5B939FA4">
            <wp:extent cx="1876507" cy="303080"/>
            <wp:effectExtent l="0" t="0" r="0" b="1905"/>
            <wp:docPr id="5" name="Immagine 5" descr="https://www.associazionemagistrati.it/images/logotoo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associazionemagistrati.it/images/logotool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380" cy="303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5036" w:rsidRDefault="00565036" w:rsidP="00565036">
      <w:pPr>
        <w:pStyle w:val="Intestazione"/>
        <w:tabs>
          <w:tab w:val="clear" w:pos="4819"/>
          <w:tab w:val="clear" w:pos="9638"/>
        </w:tabs>
        <w:ind w:left="1134"/>
        <w:jc w:val="center"/>
        <w:rPr>
          <w:rStyle w:val="A11"/>
          <w:rFonts w:ascii="Calibri" w:hAnsi="Calibri" w:cs="Kalinga"/>
          <w:i/>
          <w:sz w:val="28"/>
          <w:szCs w:val="28"/>
        </w:rPr>
      </w:pPr>
    </w:p>
    <w:p w:rsidR="00565036" w:rsidRDefault="00565036" w:rsidP="00565036">
      <w:pPr>
        <w:pStyle w:val="Intestazione"/>
        <w:tabs>
          <w:tab w:val="clear" w:pos="4819"/>
          <w:tab w:val="clear" w:pos="9638"/>
        </w:tabs>
        <w:ind w:left="1134"/>
        <w:jc w:val="center"/>
        <w:rPr>
          <w:rStyle w:val="A11"/>
          <w:rFonts w:ascii="Calibri" w:hAnsi="Calibri" w:cs="Kalinga"/>
          <w:i/>
          <w:sz w:val="28"/>
          <w:szCs w:val="28"/>
        </w:rPr>
      </w:pPr>
      <w:r>
        <w:rPr>
          <w:rStyle w:val="A11"/>
          <w:rFonts w:ascii="Calibri" w:hAnsi="Calibri" w:cs="Kalinga"/>
          <w:i/>
          <w:sz w:val="28"/>
          <w:szCs w:val="28"/>
        </w:rPr>
        <w:t xml:space="preserve">Incontri tematici </w:t>
      </w:r>
    </w:p>
    <w:p w:rsidR="00565036" w:rsidRDefault="00565036" w:rsidP="00565036">
      <w:pPr>
        <w:pStyle w:val="Intestazione"/>
        <w:tabs>
          <w:tab w:val="clear" w:pos="4819"/>
          <w:tab w:val="clear" w:pos="9638"/>
        </w:tabs>
        <w:ind w:left="1134"/>
        <w:jc w:val="center"/>
        <w:rPr>
          <w:rStyle w:val="A11"/>
          <w:rFonts w:ascii="Calibri" w:hAnsi="Calibri" w:cs="Kalinga"/>
          <w:i/>
          <w:sz w:val="28"/>
          <w:szCs w:val="28"/>
        </w:rPr>
      </w:pPr>
      <w:r>
        <w:rPr>
          <w:rStyle w:val="A11"/>
          <w:rFonts w:ascii="Calibri" w:hAnsi="Calibri" w:cs="Kalinga"/>
          <w:i/>
          <w:sz w:val="28"/>
          <w:szCs w:val="28"/>
        </w:rPr>
        <w:t xml:space="preserve">ANM – Associazione Nazionale Magistrati </w:t>
      </w:r>
    </w:p>
    <w:p w:rsidR="00565036" w:rsidRPr="009F24B9" w:rsidRDefault="00565036" w:rsidP="00565036">
      <w:pPr>
        <w:pStyle w:val="Intestazione"/>
        <w:tabs>
          <w:tab w:val="clear" w:pos="4819"/>
          <w:tab w:val="clear" w:pos="9638"/>
        </w:tabs>
        <w:ind w:left="1134"/>
        <w:jc w:val="center"/>
        <w:rPr>
          <w:rStyle w:val="A11"/>
          <w:rFonts w:ascii="Calibri" w:hAnsi="Calibri" w:cs="Kalinga"/>
          <w:i/>
          <w:sz w:val="28"/>
          <w:szCs w:val="28"/>
        </w:rPr>
      </w:pPr>
      <w:r>
        <w:rPr>
          <w:rStyle w:val="A11"/>
          <w:rFonts w:ascii="Calibri" w:hAnsi="Calibri" w:cs="Kalinga"/>
          <w:i/>
          <w:sz w:val="28"/>
          <w:szCs w:val="28"/>
        </w:rPr>
        <w:t xml:space="preserve">USR-Ufficio Scolastico Regionale per la Campania </w:t>
      </w:r>
    </w:p>
    <w:p w:rsidR="00565036" w:rsidRPr="009F24B9" w:rsidRDefault="00565036" w:rsidP="00565036">
      <w:pPr>
        <w:pStyle w:val="Intestazione"/>
        <w:tabs>
          <w:tab w:val="clear" w:pos="4819"/>
          <w:tab w:val="clear" w:pos="9638"/>
        </w:tabs>
        <w:jc w:val="center"/>
        <w:rPr>
          <w:rFonts w:ascii="Calibri" w:hAnsi="Calibri" w:cs="Calibri"/>
          <w:b/>
          <w:i/>
          <w:color w:val="333333"/>
          <w:sz w:val="28"/>
          <w:szCs w:val="28"/>
        </w:rPr>
      </w:pPr>
      <w:r>
        <w:rPr>
          <w:rStyle w:val="A11"/>
          <w:rFonts w:ascii="Calibri" w:hAnsi="Calibri" w:cs="Kalinga"/>
          <w:i/>
          <w:sz w:val="28"/>
          <w:szCs w:val="28"/>
        </w:rPr>
        <w:t xml:space="preserve"> </w:t>
      </w:r>
    </w:p>
    <w:p w:rsidR="00565036" w:rsidRDefault="00565036" w:rsidP="00565036">
      <w:pPr>
        <w:pStyle w:val="Titolo1"/>
        <w:rPr>
          <w:rFonts w:ascii="Calibri" w:hAnsi="Calibri" w:cs="Calibri"/>
          <w:b w:val="0"/>
          <w:color w:val="333333"/>
          <w:sz w:val="20"/>
        </w:rPr>
      </w:pPr>
    </w:p>
    <w:p w:rsidR="00565036" w:rsidRPr="00A60E9A" w:rsidRDefault="00565036" w:rsidP="00565036">
      <w:pPr>
        <w:pStyle w:val="Titolo1"/>
        <w:rPr>
          <w:rFonts w:ascii="Arial" w:hAnsi="Arial" w:cs="Arial"/>
          <w:color w:val="333333"/>
          <w:lang w:val="ru-RU"/>
        </w:rPr>
      </w:pPr>
      <w:r w:rsidRPr="00A60E9A">
        <w:rPr>
          <w:rFonts w:ascii="Arial" w:hAnsi="Arial" w:cs="Arial"/>
          <w:b w:val="0"/>
          <w:color w:val="333333"/>
          <w:sz w:val="36"/>
        </w:rPr>
        <w:t>SCHEDA DI PRENOTAZIONE</w:t>
      </w:r>
    </w:p>
    <w:p w:rsidR="00565036" w:rsidRPr="004663C3" w:rsidRDefault="00565036" w:rsidP="00565036">
      <w:pPr>
        <w:rPr>
          <w:rFonts w:ascii="Arial" w:hAnsi="Arial" w:cs="Arial"/>
          <w:lang w:val="ru-RU"/>
        </w:rPr>
      </w:pPr>
      <w:bookmarkStart w:id="0" w:name="_GoBack"/>
    </w:p>
    <w:tbl>
      <w:tblPr>
        <w:tblW w:w="0" w:type="auto"/>
        <w:jc w:val="center"/>
        <w:tblInd w:w="398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8"/>
        <w:gridCol w:w="6521"/>
      </w:tblGrid>
      <w:tr w:rsidR="004663C3" w:rsidRPr="004663C3" w:rsidTr="00404D58">
        <w:trPr>
          <w:trHeight w:val="255"/>
          <w:jc w:val="center"/>
        </w:trPr>
        <w:tc>
          <w:tcPr>
            <w:tcW w:w="3498" w:type="dxa"/>
            <w:shd w:val="clear" w:color="auto" w:fill="auto"/>
          </w:tcPr>
          <w:p w:rsidR="00565036" w:rsidRPr="004663C3" w:rsidRDefault="00565036" w:rsidP="00404D58">
            <w:pPr>
              <w:pStyle w:val="Titolo2"/>
              <w:rPr>
                <w:rFonts w:ascii="Arial" w:hAnsi="Arial" w:cs="Arial"/>
                <w:color w:val="auto"/>
                <w:sz w:val="20"/>
                <w:szCs w:val="20"/>
                <w:lang w:eastAsia="it-IT"/>
              </w:rPr>
            </w:pP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val="ru-RU" w:eastAsia="it-IT"/>
              </w:rPr>
              <w:t>Denominazione Scuola</w:t>
            </w:r>
          </w:p>
        </w:tc>
        <w:tc>
          <w:tcPr>
            <w:tcW w:w="6521" w:type="dxa"/>
            <w:shd w:val="clear" w:color="auto" w:fill="auto"/>
          </w:tcPr>
          <w:p w:rsidR="00565036" w:rsidRPr="004663C3" w:rsidRDefault="00565036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3C3" w:rsidRPr="004663C3" w:rsidTr="00404D58">
        <w:trPr>
          <w:trHeight w:val="255"/>
          <w:jc w:val="center"/>
        </w:trPr>
        <w:tc>
          <w:tcPr>
            <w:tcW w:w="3498" w:type="dxa"/>
            <w:shd w:val="clear" w:color="auto" w:fill="auto"/>
          </w:tcPr>
          <w:p w:rsidR="00565036" w:rsidRPr="004663C3" w:rsidRDefault="00565036" w:rsidP="00404D58">
            <w:pPr>
              <w:pStyle w:val="Titolo2"/>
              <w:rPr>
                <w:rFonts w:ascii="Arial" w:hAnsi="Arial" w:cs="Arial"/>
                <w:color w:val="auto"/>
                <w:sz w:val="20"/>
                <w:szCs w:val="20"/>
                <w:lang w:eastAsia="it-IT"/>
              </w:rPr>
            </w:pP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val="ru-RU" w:eastAsia="it-IT"/>
              </w:rPr>
              <w:t>Città</w:t>
            </w:r>
          </w:p>
        </w:tc>
        <w:tc>
          <w:tcPr>
            <w:tcW w:w="6521" w:type="dxa"/>
            <w:shd w:val="clear" w:color="auto" w:fill="auto"/>
          </w:tcPr>
          <w:p w:rsidR="00565036" w:rsidRPr="004663C3" w:rsidRDefault="00565036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3C3" w:rsidRPr="004663C3" w:rsidTr="00404D58">
        <w:trPr>
          <w:trHeight w:val="255"/>
          <w:jc w:val="center"/>
        </w:trPr>
        <w:tc>
          <w:tcPr>
            <w:tcW w:w="3498" w:type="dxa"/>
            <w:shd w:val="clear" w:color="auto" w:fill="auto"/>
          </w:tcPr>
          <w:p w:rsidR="00565036" w:rsidRPr="004663C3" w:rsidRDefault="00565036" w:rsidP="00404D58">
            <w:pPr>
              <w:pStyle w:val="Titolo2"/>
              <w:rPr>
                <w:rFonts w:ascii="Arial" w:hAnsi="Arial" w:cs="Arial"/>
                <w:color w:val="auto"/>
                <w:sz w:val="20"/>
                <w:szCs w:val="20"/>
                <w:lang w:val="ru-RU" w:eastAsia="it-IT"/>
              </w:rPr>
            </w:pP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val="ru-RU" w:eastAsia="it-IT"/>
              </w:rPr>
              <w:t>Telefono</w:t>
            </w:r>
          </w:p>
        </w:tc>
        <w:tc>
          <w:tcPr>
            <w:tcW w:w="6521" w:type="dxa"/>
            <w:shd w:val="clear" w:color="auto" w:fill="auto"/>
          </w:tcPr>
          <w:p w:rsidR="00565036" w:rsidRPr="004663C3" w:rsidRDefault="00565036" w:rsidP="00404D58">
            <w:pPr>
              <w:snapToGrid w:val="0"/>
              <w:rPr>
                <w:rFonts w:ascii="Arial" w:hAnsi="Arial" w:cs="Arial"/>
                <w:sz w:val="20"/>
                <w:szCs w:val="20"/>
                <w:lang w:val="ru-RU" w:eastAsia="it-IT"/>
              </w:rPr>
            </w:pPr>
          </w:p>
        </w:tc>
      </w:tr>
      <w:tr w:rsidR="004663C3" w:rsidRPr="004663C3" w:rsidTr="00404D58">
        <w:trPr>
          <w:trHeight w:val="255"/>
          <w:jc w:val="center"/>
        </w:trPr>
        <w:tc>
          <w:tcPr>
            <w:tcW w:w="3498" w:type="dxa"/>
            <w:shd w:val="clear" w:color="auto" w:fill="auto"/>
          </w:tcPr>
          <w:p w:rsidR="00565036" w:rsidRPr="004663C3" w:rsidRDefault="00565036" w:rsidP="00404D58">
            <w:pPr>
              <w:pStyle w:val="Titolo2"/>
              <w:rPr>
                <w:rFonts w:ascii="Arial" w:hAnsi="Arial" w:cs="Arial"/>
                <w:color w:val="auto"/>
                <w:sz w:val="20"/>
                <w:szCs w:val="20"/>
                <w:lang w:val="ru-RU" w:eastAsia="it-IT"/>
              </w:rPr>
            </w:pP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val="ru-RU" w:eastAsia="it-IT"/>
              </w:rPr>
              <w:t>e.mail</w:t>
            </w:r>
          </w:p>
        </w:tc>
        <w:tc>
          <w:tcPr>
            <w:tcW w:w="6521" w:type="dxa"/>
            <w:shd w:val="clear" w:color="auto" w:fill="auto"/>
          </w:tcPr>
          <w:p w:rsidR="00565036" w:rsidRPr="004663C3" w:rsidRDefault="00565036" w:rsidP="00404D58">
            <w:pPr>
              <w:snapToGrid w:val="0"/>
              <w:rPr>
                <w:rFonts w:ascii="Arial" w:hAnsi="Arial" w:cs="Arial"/>
                <w:sz w:val="20"/>
                <w:szCs w:val="20"/>
                <w:lang w:val="ru-RU" w:eastAsia="it-IT"/>
              </w:rPr>
            </w:pPr>
          </w:p>
        </w:tc>
      </w:tr>
      <w:tr w:rsidR="004663C3" w:rsidRPr="004663C3" w:rsidTr="00404D58">
        <w:trPr>
          <w:trHeight w:val="255"/>
          <w:jc w:val="center"/>
        </w:trPr>
        <w:tc>
          <w:tcPr>
            <w:tcW w:w="3498" w:type="dxa"/>
            <w:shd w:val="clear" w:color="auto" w:fill="auto"/>
          </w:tcPr>
          <w:p w:rsidR="00565036" w:rsidRPr="004663C3" w:rsidRDefault="00565036" w:rsidP="00404D58">
            <w:pPr>
              <w:pStyle w:val="Titolo2"/>
              <w:rPr>
                <w:rFonts w:ascii="Arial" w:hAnsi="Arial" w:cs="Arial"/>
                <w:color w:val="auto"/>
                <w:sz w:val="20"/>
                <w:szCs w:val="20"/>
                <w:lang w:eastAsia="it-IT"/>
              </w:rPr>
            </w:pP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eastAsia="it-IT"/>
              </w:rPr>
              <w:t>No</w:t>
            </w: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val="ru-RU" w:eastAsia="it-IT"/>
              </w:rPr>
              <w:t>minativo Docente</w:t>
            </w:r>
          </w:p>
        </w:tc>
        <w:tc>
          <w:tcPr>
            <w:tcW w:w="6521" w:type="dxa"/>
            <w:shd w:val="clear" w:color="auto" w:fill="auto"/>
          </w:tcPr>
          <w:p w:rsidR="00565036" w:rsidRPr="004663C3" w:rsidRDefault="00565036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565036" w:rsidRPr="004663C3" w:rsidRDefault="00565036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3C3" w:rsidRPr="004663C3" w:rsidTr="00404D58">
        <w:trPr>
          <w:trHeight w:val="255"/>
          <w:jc w:val="center"/>
        </w:trPr>
        <w:tc>
          <w:tcPr>
            <w:tcW w:w="3498" w:type="dxa"/>
            <w:shd w:val="clear" w:color="auto" w:fill="auto"/>
          </w:tcPr>
          <w:p w:rsidR="00565036" w:rsidRPr="004663C3" w:rsidRDefault="00565036" w:rsidP="00404D58">
            <w:pPr>
              <w:pStyle w:val="Titolo2"/>
              <w:rPr>
                <w:rFonts w:ascii="Arial" w:hAnsi="Arial" w:cs="Arial"/>
                <w:color w:val="auto"/>
                <w:sz w:val="20"/>
                <w:szCs w:val="20"/>
                <w:lang w:eastAsia="it-IT"/>
              </w:rPr>
            </w:pP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val="ru-RU" w:eastAsia="it-IT"/>
              </w:rPr>
              <w:t xml:space="preserve">e.mail personale </w:t>
            </w:r>
          </w:p>
        </w:tc>
        <w:tc>
          <w:tcPr>
            <w:tcW w:w="6521" w:type="dxa"/>
            <w:shd w:val="clear" w:color="auto" w:fill="auto"/>
          </w:tcPr>
          <w:p w:rsidR="00565036" w:rsidRPr="004663C3" w:rsidRDefault="00565036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3C3" w:rsidRPr="004663C3" w:rsidTr="00404D58">
        <w:trPr>
          <w:trHeight w:val="255"/>
          <w:jc w:val="center"/>
        </w:trPr>
        <w:tc>
          <w:tcPr>
            <w:tcW w:w="3498" w:type="dxa"/>
            <w:shd w:val="clear" w:color="auto" w:fill="auto"/>
          </w:tcPr>
          <w:p w:rsidR="00565036" w:rsidRPr="004663C3" w:rsidRDefault="00565036" w:rsidP="00404D58">
            <w:pPr>
              <w:pStyle w:val="Titolo2"/>
              <w:rPr>
                <w:rFonts w:ascii="Arial" w:hAnsi="Arial" w:cs="Arial"/>
                <w:color w:val="auto"/>
                <w:sz w:val="20"/>
                <w:szCs w:val="20"/>
                <w:lang w:eastAsia="it-IT"/>
              </w:rPr>
            </w:pP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eastAsia="it-IT"/>
              </w:rPr>
              <w:t>Recapito telefonico personale</w:t>
            </w:r>
          </w:p>
        </w:tc>
        <w:tc>
          <w:tcPr>
            <w:tcW w:w="6521" w:type="dxa"/>
            <w:shd w:val="clear" w:color="auto" w:fill="auto"/>
          </w:tcPr>
          <w:p w:rsidR="00565036" w:rsidRPr="004663C3" w:rsidRDefault="00565036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:rsidR="00565036" w:rsidRDefault="00565036" w:rsidP="00565036">
      <w:pPr>
        <w:rPr>
          <w:rFonts w:ascii="Arial" w:hAnsi="Arial" w:cs="Arial"/>
          <w:color w:val="333333"/>
          <w:sz w:val="20"/>
          <w:szCs w:val="20"/>
        </w:rPr>
      </w:pPr>
    </w:p>
    <w:p w:rsidR="00565036" w:rsidRPr="003B019C" w:rsidRDefault="00565036" w:rsidP="00565036">
      <w:pPr>
        <w:rPr>
          <w:rFonts w:ascii="Arial" w:hAnsi="Arial" w:cs="Arial"/>
          <w:color w:val="333333"/>
          <w:sz w:val="20"/>
          <w:szCs w:val="20"/>
        </w:rPr>
      </w:pPr>
    </w:p>
    <w:p w:rsidR="00565036" w:rsidRPr="003B019C" w:rsidRDefault="00565036" w:rsidP="00565036">
      <w:pPr>
        <w:ind w:left="567"/>
        <w:rPr>
          <w:rFonts w:ascii="Arial" w:hAnsi="Arial" w:cs="Arial"/>
          <w:b/>
          <w:color w:val="333333"/>
          <w:sz w:val="20"/>
          <w:szCs w:val="20"/>
        </w:rPr>
      </w:pPr>
      <w:r w:rsidRPr="003B019C">
        <w:rPr>
          <w:rFonts w:ascii="Arial" w:hAnsi="Arial" w:cs="Arial"/>
          <w:b/>
          <w:color w:val="333333"/>
          <w:sz w:val="20"/>
          <w:szCs w:val="20"/>
        </w:rPr>
        <w:t>BARRARE CON UNA X L’AREA TEMATICA A CUI SI E’ INTERESSATI:</w:t>
      </w:r>
    </w:p>
    <w:p w:rsidR="00565036" w:rsidRPr="003B019C" w:rsidRDefault="00565036" w:rsidP="00565036">
      <w:pPr>
        <w:ind w:left="567"/>
        <w:rPr>
          <w:rFonts w:ascii="Arial" w:hAnsi="Arial" w:cs="Arial"/>
          <w:color w:val="333333"/>
          <w:sz w:val="20"/>
          <w:szCs w:val="20"/>
        </w:rPr>
      </w:pPr>
    </w:p>
    <w:tbl>
      <w:tblPr>
        <w:tblStyle w:val="Grigliatabella"/>
        <w:tblW w:w="0" w:type="auto"/>
        <w:tblInd w:w="392" w:type="dxa"/>
        <w:tblLook w:val="04A0" w:firstRow="1" w:lastRow="0" w:firstColumn="1" w:lastColumn="0" w:noHBand="0" w:noVBand="1"/>
      </w:tblPr>
      <w:tblGrid>
        <w:gridCol w:w="1843"/>
        <w:gridCol w:w="3139"/>
        <w:gridCol w:w="4570"/>
        <w:gridCol w:w="453"/>
      </w:tblGrid>
      <w:tr w:rsidR="00565036" w:rsidRPr="003B019C" w:rsidTr="00404D58">
        <w:tc>
          <w:tcPr>
            <w:tcW w:w="1843" w:type="dxa"/>
          </w:tcPr>
          <w:p w:rsidR="00565036" w:rsidRPr="003B019C" w:rsidRDefault="00565036" w:rsidP="00404D58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3B019C">
              <w:rPr>
                <w:rFonts w:ascii="Arial" w:hAnsi="Arial" w:cs="Arial"/>
                <w:sz w:val="18"/>
                <w:szCs w:val="20"/>
              </w:rPr>
              <w:t>AREA TEMATICA 1</w:t>
            </w:r>
          </w:p>
        </w:tc>
        <w:tc>
          <w:tcPr>
            <w:tcW w:w="3139" w:type="dxa"/>
          </w:tcPr>
          <w:p w:rsidR="00565036" w:rsidRPr="00565036" w:rsidRDefault="00565036" w:rsidP="00404D58">
            <w:pPr>
              <w:snapToGrid w:val="0"/>
              <w:jc w:val="both"/>
              <w:rPr>
                <w:rFonts w:ascii="Arial" w:hAnsi="Arial" w:cs="Arial"/>
                <w:b/>
                <w:sz w:val="18"/>
                <w:szCs w:val="20"/>
                <w:lang w:val="it-IT"/>
              </w:rPr>
            </w:pPr>
            <w:r w:rsidRPr="00565036">
              <w:rPr>
                <w:rFonts w:ascii="Arial" w:hAnsi="Arial" w:cs="Arial"/>
                <w:b/>
                <w:sz w:val="18"/>
                <w:szCs w:val="20"/>
                <w:lang w:val="it-IT"/>
              </w:rPr>
              <w:t>L’uso di sostanze stupefacenti ed alcooliche (con l’eventuale partecipazione di medici del SerT)</w:t>
            </w:r>
          </w:p>
        </w:tc>
        <w:tc>
          <w:tcPr>
            <w:tcW w:w="4570" w:type="dxa"/>
          </w:tcPr>
          <w:p w:rsidR="00565036" w:rsidRPr="00565036" w:rsidRDefault="00565036" w:rsidP="00404D58">
            <w:pPr>
              <w:snapToGrid w:val="0"/>
              <w:jc w:val="both"/>
              <w:rPr>
                <w:rFonts w:ascii="Arial" w:hAnsi="Arial" w:cs="Arial"/>
                <w:i/>
                <w:sz w:val="18"/>
                <w:szCs w:val="20"/>
                <w:lang w:val="it-IT"/>
              </w:rPr>
            </w:pPr>
            <w:r w:rsidRPr="00565036">
              <w:rPr>
                <w:rFonts w:ascii="Arial" w:hAnsi="Arial" w:cs="Arial"/>
                <w:i/>
                <w:sz w:val="18"/>
                <w:szCs w:val="20"/>
                <w:lang w:val="it-IT"/>
              </w:rPr>
              <w:t>Si metterà a fuoco il disvalore delle condotte in materia di sostanze stupefacenti ed alcoliche; si parlerà delle conseguenze giuridiche derivanti dal consumo di tali sostanze e dalla cessione delle sostanze stupefacenti.</w:t>
            </w:r>
          </w:p>
        </w:tc>
        <w:tc>
          <w:tcPr>
            <w:tcW w:w="453" w:type="dxa"/>
          </w:tcPr>
          <w:p w:rsidR="00565036" w:rsidRPr="00565036" w:rsidRDefault="00565036" w:rsidP="00404D58">
            <w:pPr>
              <w:rPr>
                <w:rFonts w:ascii="Arial" w:hAnsi="Arial" w:cs="Arial"/>
                <w:color w:val="333333"/>
                <w:sz w:val="20"/>
                <w:szCs w:val="20"/>
                <w:lang w:val="it-IT"/>
              </w:rPr>
            </w:pPr>
          </w:p>
        </w:tc>
      </w:tr>
      <w:tr w:rsidR="00565036" w:rsidRPr="003B019C" w:rsidTr="00404D58">
        <w:tc>
          <w:tcPr>
            <w:tcW w:w="1843" w:type="dxa"/>
          </w:tcPr>
          <w:p w:rsidR="00565036" w:rsidRPr="003B019C" w:rsidRDefault="00565036" w:rsidP="00404D58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3B019C">
              <w:rPr>
                <w:rFonts w:ascii="Arial" w:hAnsi="Arial" w:cs="Arial"/>
                <w:sz w:val="18"/>
                <w:szCs w:val="20"/>
              </w:rPr>
              <w:t>AREA TEMATICA 2</w:t>
            </w:r>
          </w:p>
        </w:tc>
        <w:tc>
          <w:tcPr>
            <w:tcW w:w="3139" w:type="dxa"/>
          </w:tcPr>
          <w:p w:rsidR="00565036" w:rsidRPr="003B019C" w:rsidRDefault="00565036" w:rsidP="00404D58">
            <w:pPr>
              <w:snapToGrid w:val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 w:rsidRPr="003B019C">
              <w:rPr>
                <w:rFonts w:ascii="Arial" w:hAnsi="Arial" w:cs="Arial"/>
                <w:b/>
                <w:sz w:val="18"/>
                <w:szCs w:val="20"/>
              </w:rPr>
              <w:t xml:space="preserve">Stalking e </w:t>
            </w:r>
            <w:proofErr w:type="spellStart"/>
            <w:r w:rsidRPr="003B019C">
              <w:rPr>
                <w:rFonts w:ascii="Arial" w:hAnsi="Arial" w:cs="Arial"/>
                <w:b/>
                <w:sz w:val="18"/>
                <w:szCs w:val="20"/>
              </w:rPr>
              <w:t>bullismo</w:t>
            </w:r>
            <w:proofErr w:type="spellEnd"/>
          </w:p>
        </w:tc>
        <w:tc>
          <w:tcPr>
            <w:tcW w:w="4570" w:type="dxa"/>
          </w:tcPr>
          <w:p w:rsidR="00565036" w:rsidRPr="00565036" w:rsidRDefault="00565036" w:rsidP="00404D58">
            <w:pPr>
              <w:snapToGrid w:val="0"/>
              <w:jc w:val="both"/>
              <w:rPr>
                <w:rFonts w:ascii="Arial" w:hAnsi="Arial" w:cs="Arial"/>
                <w:i/>
                <w:sz w:val="18"/>
                <w:szCs w:val="20"/>
                <w:lang w:val="it-IT"/>
              </w:rPr>
            </w:pPr>
            <w:r w:rsidRPr="00565036">
              <w:rPr>
                <w:rFonts w:ascii="Arial" w:hAnsi="Arial" w:cs="Arial"/>
                <w:i/>
                <w:sz w:val="18"/>
                <w:szCs w:val="20"/>
                <w:lang w:val="it-IT"/>
              </w:rPr>
              <w:t>Si spiegherà cosa è lecito o cosa no nelle relazioni sociali e quali le conseguenze giuridiche delle condotte di stalking e bullismo.</w:t>
            </w:r>
          </w:p>
        </w:tc>
        <w:tc>
          <w:tcPr>
            <w:tcW w:w="453" w:type="dxa"/>
          </w:tcPr>
          <w:p w:rsidR="00565036" w:rsidRPr="00565036" w:rsidRDefault="00565036" w:rsidP="00404D58">
            <w:pPr>
              <w:rPr>
                <w:rFonts w:ascii="Arial" w:hAnsi="Arial" w:cs="Arial"/>
                <w:color w:val="333333"/>
                <w:sz w:val="20"/>
                <w:szCs w:val="20"/>
                <w:lang w:val="it-IT"/>
              </w:rPr>
            </w:pPr>
          </w:p>
        </w:tc>
      </w:tr>
      <w:tr w:rsidR="00565036" w:rsidRPr="003B019C" w:rsidTr="00404D58">
        <w:tc>
          <w:tcPr>
            <w:tcW w:w="1843" w:type="dxa"/>
          </w:tcPr>
          <w:p w:rsidR="00565036" w:rsidRPr="003B019C" w:rsidRDefault="00565036" w:rsidP="00404D58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3B019C">
              <w:rPr>
                <w:rFonts w:ascii="Arial" w:hAnsi="Arial" w:cs="Arial"/>
                <w:sz w:val="18"/>
                <w:szCs w:val="20"/>
              </w:rPr>
              <w:t>AREA TEMATICA 3</w:t>
            </w:r>
          </w:p>
        </w:tc>
        <w:tc>
          <w:tcPr>
            <w:tcW w:w="3139" w:type="dxa"/>
          </w:tcPr>
          <w:p w:rsidR="00565036" w:rsidRPr="003B019C" w:rsidRDefault="00565036" w:rsidP="00404D58">
            <w:pPr>
              <w:snapToGrid w:val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proofErr w:type="spellStart"/>
            <w:r w:rsidRPr="003B019C">
              <w:rPr>
                <w:rFonts w:ascii="Arial" w:hAnsi="Arial" w:cs="Arial"/>
                <w:b/>
                <w:sz w:val="18"/>
                <w:szCs w:val="20"/>
              </w:rPr>
              <w:t>Processo</w:t>
            </w:r>
            <w:proofErr w:type="spellEnd"/>
            <w:r w:rsidRPr="003B019C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proofErr w:type="spellStart"/>
            <w:r w:rsidRPr="003B019C">
              <w:rPr>
                <w:rFonts w:ascii="Arial" w:hAnsi="Arial" w:cs="Arial"/>
                <w:b/>
                <w:sz w:val="18"/>
                <w:szCs w:val="20"/>
              </w:rPr>
              <w:t>penale</w:t>
            </w:r>
            <w:proofErr w:type="spellEnd"/>
            <w:r w:rsidRPr="003B019C">
              <w:rPr>
                <w:rFonts w:ascii="Arial" w:hAnsi="Arial" w:cs="Arial"/>
                <w:b/>
                <w:sz w:val="18"/>
                <w:szCs w:val="20"/>
              </w:rPr>
              <w:t xml:space="preserve"> e </w:t>
            </w:r>
            <w:proofErr w:type="spellStart"/>
            <w:r w:rsidRPr="003B019C">
              <w:rPr>
                <w:rFonts w:ascii="Arial" w:hAnsi="Arial" w:cs="Arial"/>
                <w:b/>
                <w:sz w:val="18"/>
                <w:szCs w:val="20"/>
              </w:rPr>
              <w:t>carcere</w:t>
            </w:r>
            <w:proofErr w:type="spellEnd"/>
          </w:p>
        </w:tc>
        <w:tc>
          <w:tcPr>
            <w:tcW w:w="4570" w:type="dxa"/>
          </w:tcPr>
          <w:p w:rsidR="00565036" w:rsidRPr="00565036" w:rsidRDefault="00565036" w:rsidP="00404D58">
            <w:pPr>
              <w:snapToGrid w:val="0"/>
              <w:jc w:val="both"/>
              <w:rPr>
                <w:rFonts w:ascii="Arial" w:hAnsi="Arial" w:cs="Arial"/>
                <w:i/>
                <w:sz w:val="18"/>
                <w:szCs w:val="20"/>
                <w:lang w:val="it-IT"/>
              </w:rPr>
            </w:pPr>
            <w:r w:rsidRPr="00565036">
              <w:rPr>
                <w:rFonts w:ascii="Arial" w:hAnsi="Arial" w:cs="Arial"/>
                <w:i/>
                <w:sz w:val="18"/>
                <w:szCs w:val="20"/>
                <w:lang w:val="it-IT"/>
              </w:rPr>
              <w:t>Si spiegherà il metodo giudiziario di accertamento dei fatti penalmente rilevanti e le finalità della pena.</w:t>
            </w:r>
          </w:p>
          <w:p w:rsidR="00565036" w:rsidRPr="00565036" w:rsidRDefault="00565036" w:rsidP="00404D58">
            <w:pPr>
              <w:snapToGrid w:val="0"/>
              <w:jc w:val="both"/>
              <w:rPr>
                <w:rFonts w:ascii="Arial" w:hAnsi="Arial" w:cs="Arial"/>
                <w:i/>
                <w:sz w:val="18"/>
                <w:szCs w:val="20"/>
                <w:lang w:val="it-IT"/>
              </w:rPr>
            </w:pPr>
          </w:p>
        </w:tc>
        <w:tc>
          <w:tcPr>
            <w:tcW w:w="453" w:type="dxa"/>
          </w:tcPr>
          <w:p w:rsidR="00565036" w:rsidRPr="00565036" w:rsidRDefault="00565036" w:rsidP="00404D58">
            <w:pPr>
              <w:rPr>
                <w:rFonts w:ascii="Arial" w:hAnsi="Arial" w:cs="Arial"/>
                <w:color w:val="333333"/>
                <w:sz w:val="20"/>
                <w:szCs w:val="20"/>
                <w:lang w:val="it-IT"/>
              </w:rPr>
            </w:pPr>
          </w:p>
        </w:tc>
      </w:tr>
      <w:tr w:rsidR="00565036" w:rsidRPr="003B019C" w:rsidTr="00404D58">
        <w:tc>
          <w:tcPr>
            <w:tcW w:w="1843" w:type="dxa"/>
          </w:tcPr>
          <w:p w:rsidR="00565036" w:rsidRPr="003B019C" w:rsidRDefault="00565036" w:rsidP="00404D58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3B019C">
              <w:rPr>
                <w:rFonts w:ascii="Arial" w:hAnsi="Arial" w:cs="Arial"/>
                <w:sz w:val="18"/>
                <w:szCs w:val="20"/>
              </w:rPr>
              <w:t>AREA TEMATICA 4</w:t>
            </w:r>
          </w:p>
        </w:tc>
        <w:tc>
          <w:tcPr>
            <w:tcW w:w="3139" w:type="dxa"/>
          </w:tcPr>
          <w:p w:rsidR="00565036" w:rsidRPr="00565036" w:rsidRDefault="00565036" w:rsidP="00404D58">
            <w:pPr>
              <w:snapToGrid w:val="0"/>
              <w:jc w:val="both"/>
              <w:rPr>
                <w:rFonts w:ascii="Arial" w:hAnsi="Arial" w:cs="Arial"/>
                <w:b/>
                <w:sz w:val="18"/>
                <w:szCs w:val="20"/>
                <w:lang w:val="it-IT"/>
              </w:rPr>
            </w:pPr>
            <w:r w:rsidRPr="00565036">
              <w:rPr>
                <w:rFonts w:ascii="Arial" w:hAnsi="Arial" w:cs="Arial"/>
                <w:b/>
                <w:sz w:val="18"/>
                <w:szCs w:val="20"/>
                <w:lang w:val="it-IT"/>
              </w:rPr>
              <w:t>Internet (con l’eventuale partecipazione di esponenti della polizia postale)</w:t>
            </w:r>
          </w:p>
        </w:tc>
        <w:tc>
          <w:tcPr>
            <w:tcW w:w="4570" w:type="dxa"/>
          </w:tcPr>
          <w:p w:rsidR="00565036" w:rsidRPr="00565036" w:rsidRDefault="00565036" w:rsidP="00404D58">
            <w:pPr>
              <w:snapToGrid w:val="0"/>
              <w:jc w:val="both"/>
              <w:rPr>
                <w:rFonts w:ascii="Arial" w:hAnsi="Arial" w:cs="Arial"/>
                <w:i/>
                <w:sz w:val="18"/>
                <w:szCs w:val="20"/>
                <w:lang w:val="it-IT"/>
              </w:rPr>
            </w:pPr>
            <w:r w:rsidRPr="00565036">
              <w:rPr>
                <w:rFonts w:ascii="Arial" w:hAnsi="Arial" w:cs="Arial"/>
                <w:i/>
                <w:sz w:val="18"/>
                <w:szCs w:val="20"/>
                <w:lang w:val="it-IT"/>
              </w:rPr>
              <w:t>Si spiegherà cosa è lecito o cosa no nell’uso di internet e quali le possibili ipotesi di responsabilità.</w:t>
            </w:r>
          </w:p>
        </w:tc>
        <w:tc>
          <w:tcPr>
            <w:tcW w:w="453" w:type="dxa"/>
          </w:tcPr>
          <w:p w:rsidR="00565036" w:rsidRPr="00565036" w:rsidRDefault="00565036" w:rsidP="00404D58">
            <w:pPr>
              <w:rPr>
                <w:rFonts w:ascii="Arial" w:hAnsi="Arial" w:cs="Arial"/>
                <w:color w:val="333333"/>
                <w:sz w:val="20"/>
                <w:szCs w:val="20"/>
                <w:lang w:val="it-IT"/>
              </w:rPr>
            </w:pPr>
          </w:p>
        </w:tc>
      </w:tr>
      <w:tr w:rsidR="00565036" w:rsidRPr="003B019C" w:rsidTr="00404D58">
        <w:tc>
          <w:tcPr>
            <w:tcW w:w="1843" w:type="dxa"/>
          </w:tcPr>
          <w:p w:rsidR="00565036" w:rsidRPr="003B019C" w:rsidRDefault="00565036" w:rsidP="00404D58">
            <w:pPr>
              <w:snapToGrid w:val="0"/>
              <w:rPr>
                <w:rFonts w:ascii="Arial" w:hAnsi="Arial" w:cs="Arial"/>
                <w:sz w:val="18"/>
                <w:szCs w:val="20"/>
              </w:rPr>
            </w:pPr>
            <w:r w:rsidRPr="003B019C">
              <w:rPr>
                <w:rFonts w:ascii="Arial" w:hAnsi="Arial" w:cs="Arial"/>
                <w:sz w:val="18"/>
                <w:szCs w:val="20"/>
              </w:rPr>
              <w:t>AREA TEMATICA 5</w:t>
            </w:r>
          </w:p>
        </w:tc>
        <w:tc>
          <w:tcPr>
            <w:tcW w:w="3139" w:type="dxa"/>
          </w:tcPr>
          <w:p w:rsidR="00565036" w:rsidRPr="003B019C" w:rsidRDefault="00565036" w:rsidP="00404D58">
            <w:pPr>
              <w:snapToGrid w:val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 w:rsidRPr="003B019C">
              <w:rPr>
                <w:rFonts w:ascii="Arial" w:hAnsi="Arial" w:cs="Arial"/>
                <w:b/>
                <w:sz w:val="18"/>
                <w:szCs w:val="20"/>
              </w:rPr>
              <w:t>Camorra</w:t>
            </w:r>
          </w:p>
        </w:tc>
        <w:tc>
          <w:tcPr>
            <w:tcW w:w="4570" w:type="dxa"/>
          </w:tcPr>
          <w:p w:rsidR="00565036" w:rsidRPr="00565036" w:rsidRDefault="00565036" w:rsidP="00404D58">
            <w:pPr>
              <w:snapToGrid w:val="0"/>
              <w:jc w:val="both"/>
              <w:rPr>
                <w:rFonts w:ascii="Arial" w:hAnsi="Arial" w:cs="Arial"/>
                <w:i/>
                <w:sz w:val="18"/>
                <w:szCs w:val="20"/>
                <w:lang w:val="it-IT"/>
              </w:rPr>
            </w:pPr>
            <w:r w:rsidRPr="00565036">
              <w:rPr>
                <w:rFonts w:ascii="Arial" w:hAnsi="Arial" w:cs="Arial"/>
                <w:i/>
                <w:sz w:val="18"/>
                <w:szCs w:val="20"/>
                <w:lang w:val="it-IT"/>
              </w:rPr>
              <w:t>Si metterà a fuoco il fenomeno “camorra” dal punto di vista giuridico, spiegando</w:t>
            </w:r>
          </w:p>
          <w:p w:rsidR="00565036" w:rsidRPr="00565036" w:rsidRDefault="00565036" w:rsidP="00404D58">
            <w:pPr>
              <w:snapToGrid w:val="0"/>
              <w:jc w:val="both"/>
              <w:rPr>
                <w:rFonts w:ascii="Arial" w:hAnsi="Arial" w:cs="Arial"/>
                <w:i/>
                <w:sz w:val="18"/>
                <w:szCs w:val="20"/>
                <w:lang w:val="it-IT"/>
              </w:rPr>
            </w:pPr>
            <w:r w:rsidRPr="00565036">
              <w:rPr>
                <w:rFonts w:ascii="Arial" w:hAnsi="Arial" w:cs="Arial"/>
                <w:i/>
                <w:sz w:val="18"/>
                <w:szCs w:val="20"/>
                <w:lang w:val="it-IT"/>
              </w:rPr>
              <w:t>gli effetti distorsivi sulla vita sociale e cosa ciascuno di noi può fare.</w:t>
            </w:r>
          </w:p>
        </w:tc>
        <w:tc>
          <w:tcPr>
            <w:tcW w:w="453" w:type="dxa"/>
          </w:tcPr>
          <w:p w:rsidR="00565036" w:rsidRPr="00565036" w:rsidRDefault="00565036" w:rsidP="00404D58">
            <w:pPr>
              <w:rPr>
                <w:rFonts w:ascii="Arial" w:hAnsi="Arial" w:cs="Arial"/>
                <w:color w:val="333333"/>
                <w:sz w:val="20"/>
                <w:szCs w:val="20"/>
                <w:lang w:val="it-IT"/>
              </w:rPr>
            </w:pPr>
          </w:p>
        </w:tc>
      </w:tr>
    </w:tbl>
    <w:p w:rsidR="00565036" w:rsidRPr="00A60E9A" w:rsidRDefault="00565036" w:rsidP="00565036">
      <w:pPr>
        <w:ind w:left="567"/>
        <w:rPr>
          <w:rFonts w:ascii="Arial" w:hAnsi="Arial" w:cs="Arial"/>
          <w:color w:val="333333"/>
          <w:sz w:val="28"/>
          <w:szCs w:val="28"/>
        </w:rPr>
      </w:pPr>
    </w:p>
    <w:p w:rsidR="00565036" w:rsidRPr="00A60E9A" w:rsidRDefault="00565036" w:rsidP="00565036">
      <w:pPr>
        <w:ind w:left="567"/>
        <w:rPr>
          <w:rFonts w:ascii="Arial" w:hAnsi="Arial" w:cs="Arial"/>
          <w:color w:val="333333"/>
          <w:sz w:val="28"/>
          <w:szCs w:val="28"/>
        </w:rPr>
      </w:pPr>
      <w:r w:rsidRPr="00A60E9A"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6046AC" wp14:editId="0D840423">
                <wp:simplePos x="0" y="0"/>
                <wp:positionH relativeFrom="column">
                  <wp:posOffset>3435985</wp:posOffset>
                </wp:positionH>
                <wp:positionV relativeFrom="paragraph">
                  <wp:posOffset>30011</wp:posOffset>
                </wp:positionV>
                <wp:extent cx="800100" cy="800100"/>
                <wp:effectExtent l="0" t="0" r="19050" b="19050"/>
                <wp:wrapNone/>
                <wp:docPr id="4" name="Ova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8001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e 4" o:spid="_x0000_s1026" style="position:absolute;margin-left:270.55pt;margin-top:2.35pt;width:63pt;height:63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" strokeweight=".26mm">
                <v:stroke joinstyle="miter" endcap="square"/>
              </v:oval>
            </w:pict>
          </mc:Fallback>
        </mc:AlternateContent>
      </w:r>
    </w:p>
    <w:p w:rsidR="00565036" w:rsidRPr="00A60E9A" w:rsidRDefault="00565036" w:rsidP="00565036">
      <w:pPr>
        <w:spacing w:after="120"/>
        <w:jc w:val="both"/>
        <w:rPr>
          <w:rFonts w:ascii="Arial" w:hAnsi="Arial" w:cs="Arial"/>
        </w:rPr>
      </w:pPr>
      <w:r w:rsidRPr="00A60E9A"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1C9F696A" wp14:editId="2A9BD1EA">
                <wp:simplePos x="0" y="0"/>
                <wp:positionH relativeFrom="column">
                  <wp:posOffset>3432782</wp:posOffset>
                </wp:positionH>
                <wp:positionV relativeFrom="paragraph">
                  <wp:posOffset>142875</wp:posOffset>
                </wp:positionV>
                <wp:extent cx="799465" cy="342265"/>
                <wp:effectExtent l="0" t="0" r="0" b="0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9465" cy="3422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5036" w:rsidRDefault="00565036" w:rsidP="00565036">
                            <w:pPr>
                              <w:jc w:val="center"/>
                              <w:rPr>
                                <w:rFonts w:ascii="Trebuchet MS" w:hAnsi="Trebuchet MS" w:cs="Trebuchet MS"/>
                                <w:sz w:val="12"/>
                              </w:rPr>
                            </w:pPr>
                            <w:r>
                              <w:rPr>
                                <w:rFonts w:ascii="Trebuchet MS" w:hAnsi="Trebuchet MS" w:cs="Trebuchet MS"/>
                                <w:sz w:val="12"/>
                              </w:rPr>
                              <w:t>Timbro</w:t>
                            </w:r>
                          </w:p>
                          <w:p w:rsidR="00565036" w:rsidRDefault="00565036" w:rsidP="00565036">
                            <w:pPr>
                              <w:jc w:val="center"/>
                            </w:pPr>
                            <w:r>
                              <w:rPr>
                                <w:rFonts w:ascii="Trebuchet MS" w:hAnsi="Trebuchet MS" w:cs="Trebuchet MS"/>
                                <w:sz w:val="12"/>
                              </w:rPr>
                              <w:t>della Scuola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270.3pt;margin-top:11.25pt;width:62.95pt;height:26.9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" stroked="f">
                <v:fill opacity="0"/>
                <v:textbox inset="0,0,0,0">
                  <w:txbxContent>
                    <w:p w:rsidR="00565036" w:rsidRDefault="00565036" w:rsidP="00565036">
                      <w:pPr>
                        <w:jc w:val="center"/>
                        <w:rPr>
                          <w:rFonts w:ascii="Trebuchet MS" w:hAnsi="Trebuchet MS" w:cs="Trebuchet MS"/>
                          <w:sz w:val="12"/>
                        </w:rPr>
                      </w:pPr>
                      <w:r>
                        <w:rPr>
                          <w:rFonts w:ascii="Trebuchet MS" w:hAnsi="Trebuchet MS" w:cs="Trebuchet MS"/>
                          <w:sz w:val="12"/>
                        </w:rPr>
                        <w:t>Timbro</w:t>
                      </w:r>
                    </w:p>
                    <w:p w:rsidR="00565036" w:rsidRDefault="00565036" w:rsidP="00565036">
                      <w:pPr>
                        <w:jc w:val="center"/>
                      </w:pPr>
                      <w:r>
                        <w:rPr>
                          <w:rFonts w:ascii="Trebuchet MS" w:hAnsi="Trebuchet MS" w:cs="Trebuchet MS"/>
                          <w:sz w:val="12"/>
                        </w:rPr>
                        <w:t>della Scuola</w:t>
                      </w:r>
                    </w:p>
                  </w:txbxContent>
                </v:textbox>
              </v:shape>
            </w:pict>
          </mc:Fallback>
        </mc:AlternateContent>
      </w:r>
      <w:r w:rsidRPr="00A60E9A">
        <w:rPr>
          <w:rFonts w:ascii="Arial" w:hAnsi="Arial" w:cs="Arial"/>
          <w:color w:val="333333"/>
        </w:rPr>
        <w:tab/>
      </w:r>
      <w:r w:rsidRPr="00A60E9A">
        <w:rPr>
          <w:rFonts w:ascii="Arial" w:hAnsi="Arial" w:cs="Arial"/>
          <w:color w:val="333333"/>
        </w:rPr>
        <w:tab/>
      </w:r>
      <w:r w:rsidRPr="00A60E9A">
        <w:rPr>
          <w:rFonts w:ascii="Arial" w:hAnsi="Arial" w:cs="Arial"/>
          <w:color w:val="333333"/>
        </w:rPr>
        <w:tab/>
      </w:r>
      <w:r w:rsidRPr="00A60E9A">
        <w:rPr>
          <w:rFonts w:ascii="Arial" w:hAnsi="Arial" w:cs="Arial"/>
          <w:color w:val="333333"/>
        </w:rPr>
        <w:tab/>
      </w:r>
      <w:r w:rsidRPr="00A60E9A">
        <w:rPr>
          <w:rFonts w:ascii="Arial" w:hAnsi="Arial" w:cs="Arial"/>
          <w:color w:val="333333"/>
        </w:rPr>
        <w:tab/>
      </w:r>
      <w:r w:rsidRPr="00A60E9A">
        <w:rPr>
          <w:rFonts w:ascii="Arial" w:hAnsi="Arial" w:cs="Arial"/>
          <w:color w:val="333333"/>
        </w:rPr>
        <w:tab/>
      </w:r>
      <w:r w:rsidRPr="00A60E9A">
        <w:rPr>
          <w:rFonts w:ascii="Arial" w:hAnsi="Arial" w:cs="Arial"/>
          <w:color w:val="333333"/>
        </w:rPr>
        <w:tab/>
      </w:r>
      <w:r>
        <w:rPr>
          <w:rFonts w:ascii="Arial" w:hAnsi="Arial" w:cs="Arial"/>
          <w:color w:val="333333"/>
        </w:rPr>
        <w:tab/>
      </w:r>
      <w:r>
        <w:rPr>
          <w:rFonts w:ascii="Arial" w:hAnsi="Arial" w:cs="Arial"/>
          <w:color w:val="333333"/>
        </w:rPr>
        <w:tab/>
      </w:r>
      <w:r>
        <w:rPr>
          <w:rFonts w:ascii="Arial" w:hAnsi="Arial" w:cs="Arial"/>
          <w:color w:val="333333"/>
        </w:rPr>
        <w:tab/>
      </w:r>
      <w:r>
        <w:rPr>
          <w:rFonts w:ascii="Arial" w:hAnsi="Arial" w:cs="Arial"/>
          <w:color w:val="333333"/>
        </w:rPr>
        <w:tab/>
      </w:r>
      <w:r w:rsidRPr="00A60E9A">
        <w:rPr>
          <w:rFonts w:ascii="Arial" w:hAnsi="Arial" w:cs="Arial"/>
          <w:color w:val="333333"/>
          <w:lang w:val="ru-RU"/>
        </w:rPr>
        <w:t>Il Dirigente Scolastico</w:t>
      </w:r>
      <w:r w:rsidRPr="00A60E9A">
        <w:rPr>
          <w:rFonts w:ascii="Arial" w:hAnsi="Arial" w:cs="Arial"/>
          <w:color w:val="333333"/>
          <w:sz w:val="20"/>
          <w:lang w:val="ru-RU"/>
        </w:rPr>
        <w:t xml:space="preserve">  </w:t>
      </w:r>
    </w:p>
    <w:p w:rsidR="00565036" w:rsidRPr="00A60E9A" w:rsidRDefault="00565036" w:rsidP="00565036">
      <w:pPr>
        <w:ind w:left="284"/>
        <w:rPr>
          <w:rFonts w:ascii="Arial" w:hAnsi="Arial" w:cs="Arial"/>
          <w:b/>
          <w:color w:val="333333"/>
        </w:rPr>
      </w:pPr>
      <w:r>
        <w:rPr>
          <w:rFonts w:ascii="Arial" w:hAnsi="Arial" w:cs="Arial"/>
          <w:color w:val="333333"/>
        </w:rPr>
        <w:t>Data………………</w:t>
      </w:r>
      <w:r w:rsidRPr="00A60E9A">
        <w:rPr>
          <w:rFonts w:ascii="Arial" w:hAnsi="Arial" w:cs="Arial"/>
          <w:color w:val="333333"/>
          <w:lang w:val="ru-RU"/>
        </w:rPr>
        <w:tab/>
      </w:r>
      <w:r w:rsidRPr="00A60E9A">
        <w:rPr>
          <w:rFonts w:ascii="Arial" w:hAnsi="Arial" w:cs="Arial"/>
          <w:color w:val="333333"/>
        </w:rPr>
        <w:tab/>
      </w:r>
      <w:r w:rsidRPr="00A60E9A">
        <w:rPr>
          <w:rFonts w:ascii="Arial" w:hAnsi="Arial" w:cs="Arial"/>
          <w:color w:val="333333"/>
          <w:lang w:val="ru-RU"/>
        </w:rPr>
        <w:t xml:space="preserve">                                                                                                                                                                            </w:t>
      </w:r>
    </w:p>
    <w:p w:rsidR="00565036" w:rsidRPr="00A60E9A" w:rsidRDefault="00565036" w:rsidP="00565036">
      <w:pPr>
        <w:rPr>
          <w:rFonts w:ascii="Arial" w:hAnsi="Arial" w:cs="Arial"/>
          <w:b/>
          <w:color w:val="333333"/>
        </w:rPr>
      </w:pPr>
    </w:p>
    <w:p w:rsidR="00565036" w:rsidRPr="00A60E9A" w:rsidRDefault="00565036" w:rsidP="00565036">
      <w:pPr>
        <w:jc w:val="both"/>
        <w:rPr>
          <w:rFonts w:ascii="Arial" w:hAnsi="Arial" w:cs="Arial"/>
        </w:rPr>
      </w:pPr>
    </w:p>
    <w:p w:rsidR="00565036" w:rsidRPr="00A60E9A" w:rsidRDefault="00565036" w:rsidP="00565036">
      <w:pPr>
        <w:jc w:val="both"/>
        <w:rPr>
          <w:rFonts w:ascii="Arial" w:hAnsi="Arial" w:cs="Arial"/>
        </w:rPr>
      </w:pPr>
    </w:p>
    <w:p w:rsidR="00565036" w:rsidRPr="00A60E9A" w:rsidRDefault="00565036" w:rsidP="00565036">
      <w:pPr>
        <w:jc w:val="both"/>
        <w:rPr>
          <w:rFonts w:ascii="Arial" w:hAnsi="Arial" w:cs="Arial"/>
        </w:rPr>
      </w:pPr>
    </w:p>
    <w:p w:rsidR="00565036" w:rsidRPr="00A60E9A" w:rsidRDefault="00565036" w:rsidP="00565036">
      <w:pPr>
        <w:jc w:val="both"/>
        <w:rPr>
          <w:rFonts w:ascii="Arial" w:hAnsi="Arial" w:cs="Arial"/>
        </w:rPr>
      </w:pPr>
    </w:p>
    <w:p w:rsidR="00565036" w:rsidRPr="00A60E9A" w:rsidRDefault="00565036" w:rsidP="00565036">
      <w:pPr>
        <w:jc w:val="both"/>
        <w:rPr>
          <w:rFonts w:ascii="Arial" w:hAnsi="Arial" w:cs="Arial"/>
        </w:rPr>
      </w:pPr>
    </w:p>
    <w:p w:rsidR="00565036" w:rsidRPr="00A60E9A" w:rsidRDefault="00565036" w:rsidP="00565036">
      <w:pPr>
        <w:jc w:val="both"/>
        <w:rPr>
          <w:rFonts w:ascii="Arial" w:hAnsi="Arial" w:cs="Arial"/>
        </w:rPr>
      </w:pPr>
    </w:p>
    <w:p w:rsidR="00565036" w:rsidRPr="002D2BC0" w:rsidRDefault="00565036" w:rsidP="00565036">
      <w:pPr>
        <w:jc w:val="center"/>
        <w:rPr>
          <w:rFonts w:ascii="Arial" w:hAnsi="Arial" w:cs="Arial"/>
          <w:b/>
        </w:rPr>
      </w:pPr>
      <w:r w:rsidRPr="002D2BC0">
        <w:rPr>
          <w:rFonts w:ascii="Arial" w:hAnsi="Arial" w:cs="Arial"/>
          <w:b/>
        </w:rPr>
        <w:t>Compil</w:t>
      </w:r>
      <w:r w:rsidR="002D2BC0" w:rsidRPr="002D2BC0">
        <w:rPr>
          <w:rFonts w:ascii="Arial" w:hAnsi="Arial" w:cs="Arial"/>
          <w:b/>
        </w:rPr>
        <w:t xml:space="preserve">are ed inviare entro il  27 febbraio 2020 </w:t>
      </w:r>
      <w:r w:rsidRPr="002D2BC0">
        <w:rPr>
          <w:rFonts w:ascii="Arial" w:hAnsi="Arial" w:cs="Arial"/>
          <w:b/>
        </w:rPr>
        <w:t xml:space="preserve"> all’indirizzo mail </w:t>
      </w:r>
      <w:hyperlink r:id="rId7" w:history="1">
        <w:r w:rsidRPr="002D2BC0">
          <w:rPr>
            <w:rStyle w:val="Collegamentoipertestuale"/>
            <w:rFonts w:ascii="Arial" w:hAnsi="Arial" w:cs="Arial"/>
            <w:b/>
          </w:rPr>
          <w:t>incontrianm2020@gmail.com</w:t>
        </w:r>
      </w:hyperlink>
    </w:p>
    <w:p w:rsidR="00565036" w:rsidRPr="002D2BC0" w:rsidRDefault="00565036" w:rsidP="00565036">
      <w:pPr>
        <w:jc w:val="center"/>
        <w:rPr>
          <w:b/>
        </w:rPr>
      </w:pPr>
    </w:p>
    <w:p w:rsidR="00565036" w:rsidRDefault="00565036" w:rsidP="00565036">
      <w:pPr>
        <w:jc w:val="center"/>
      </w:pPr>
      <w:r>
        <w:t xml:space="preserve"> </w:t>
      </w:r>
    </w:p>
    <w:p w:rsidR="00565036" w:rsidRDefault="00565036" w:rsidP="00565036">
      <w:pPr>
        <w:ind w:left="1093"/>
        <w:rPr>
          <w:i/>
          <w:sz w:val="16"/>
        </w:rPr>
      </w:pPr>
    </w:p>
    <w:p w:rsidR="00F500B1" w:rsidRDefault="00F500B1"/>
    <w:sectPr w:rsidR="00F500B1" w:rsidSect="00565036">
      <w:pgSz w:w="11910" w:h="16840"/>
      <w:pgMar w:top="260" w:right="1020" w:bottom="280" w:left="42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MIJGA+FilosofiaUnicase">
    <w:altName w:val="Arial Unicode MS"/>
    <w:panose1 w:val="00000000000000000000"/>
    <w:charset w:val="80"/>
    <w:family w:val="roman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Kalinga">
    <w:panose1 w:val="020B0502040204020203"/>
    <w:charset w:val="00"/>
    <w:family w:val="swiss"/>
    <w:pitch w:val="variable"/>
    <w:sig w:usb0="0008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036"/>
    <w:rsid w:val="002D2BC0"/>
    <w:rsid w:val="004663C3"/>
    <w:rsid w:val="00565036"/>
    <w:rsid w:val="00F50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5650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1"/>
    <w:qFormat/>
    <w:rsid w:val="00565036"/>
    <w:pPr>
      <w:spacing w:before="3"/>
      <w:ind w:left="4144" w:right="3163"/>
      <w:jc w:val="center"/>
      <w:outlineLvl w:val="0"/>
    </w:pPr>
    <w:rPr>
      <w:b/>
      <w:bCs/>
      <w:i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6503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565036"/>
    <w:rPr>
      <w:rFonts w:ascii="Times New Roman" w:eastAsia="Times New Roman" w:hAnsi="Times New Roman" w:cs="Times New Roman"/>
      <w:b/>
      <w:bCs/>
      <w:i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650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llegamentoipertestuale">
    <w:name w:val="Hyperlink"/>
    <w:basedOn w:val="Carpredefinitoparagrafo"/>
    <w:uiPriority w:val="99"/>
    <w:unhideWhenUsed/>
    <w:rsid w:val="00565036"/>
    <w:rPr>
      <w:color w:val="0000FF" w:themeColor="hyperlink"/>
      <w:u w:val="single"/>
    </w:rPr>
  </w:style>
  <w:style w:type="character" w:customStyle="1" w:styleId="A11">
    <w:name w:val="A11"/>
    <w:rsid w:val="00565036"/>
    <w:rPr>
      <w:rFonts w:cs="DMIJGA+FilosofiaUnicase"/>
      <w:color w:val="000000"/>
      <w:sz w:val="51"/>
      <w:szCs w:val="51"/>
    </w:rPr>
  </w:style>
  <w:style w:type="paragraph" w:styleId="Intestazione">
    <w:name w:val="header"/>
    <w:basedOn w:val="Normale"/>
    <w:link w:val="IntestazioneCarattere"/>
    <w:rsid w:val="00565036"/>
    <w:pPr>
      <w:widowControl/>
      <w:tabs>
        <w:tab w:val="center" w:pos="4819"/>
        <w:tab w:val="right" w:pos="9638"/>
      </w:tabs>
      <w:suppressAutoHyphens/>
      <w:autoSpaceDE/>
      <w:autoSpaceDN/>
    </w:pPr>
    <w:rPr>
      <w:sz w:val="24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565036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Grigliatabella">
    <w:name w:val="Table Grid"/>
    <w:basedOn w:val="Tabellanormale"/>
    <w:uiPriority w:val="59"/>
    <w:rsid w:val="0056503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503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503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5650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1"/>
    <w:qFormat/>
    <w:rsid w:val="00565036"/>
    <w:pPr>
      <w:spacing w:before="3"/>
      <w:ind w:left="4144" w:right="3163"/>
      <w:jc w:val="center"/>
      <w:outlineLvl w:val="0"/>
    </w:pPr>
    <w:rPr>
      <w:b/>
      <w:bCs/>
      <w:i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6503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565036"/>
    <w:rPr>
      <w:rFonts w:ascii="Times New Roman" w:eastAsia="Times New Roman" w:hAnsi="Times New Roman" w:cs="Times New Roman"/>
      <w:b/>
      <w:bCs/>
      <w:i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650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llegamentoipertestuale">
    <w:name w:val="Hyperlink"/>
    <w:basedOn w:val="Carpredefinitoparagrafo"/>
    <w:uiPriority w:val="99"/>
    <w:unhideWhenUsed/>
    <w:rsid w:val="00565036"/>
    <w:rPr>
      <w:color w:val="0000FF" w:themeColor="hyperlink"/>
      <w:u w:val="single"/>
    </w:rPr>
  </w:style>
  <w:style w:type="character" w:customStyle="1" w:styleId="A11">
    <w:name w:val="A11"/>
    <w:rsid w:val="00565036"/>
    <w:rPr>
      <w:rFonts w:cs="DMIJGA+FilosofiaUnicase"/>
      <w:color w:val="000000"/>
      <w:sz w:val="51"/>
      <w:szCs w:val="51"/>
    </w:rPr>
  </w:style>
  <w:style w:type="paragraph" w:styleId="Intestazione">
    <w:name w:val="header"/>
    <w:basedOn w:val="Normale"/>
    <w:link w:val="IntestazioneCarattere"/>
    <w:rsid w:val="00565036"/>
    <w:pPr>
      <w:widowControl/>
      <w:tabs>
        <w:tab w:val="center" w:pos="4819"/>
        <w:tab w:val="right" w:pos="9638"/>
      </w:tabs>
      <w:suppressAutoHyphens/>
      <w:autoSpaceDE/>
      <w:autoSpaceDN/>
    </w:pPr>
    <w:rPr>
      <w:sz w:val="24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565036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Grigliatabella">
    <w:name w:val="Table Grid"/>
    <w:basedOn w:val="Tabellanormale"/>
    <w:uiPriority w:val="59"/>
    <w:rsid w:val="0056503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503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503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contrianm2020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2020-02-19T15:02:00Z</dcterms:created>
  <dcterms:modified xsi:type="dcterms:W3CDTF">2020-02-19T15:02:00Z</dcterms:modified>
</cp:coreProperties>
</file>